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DF71" w14:textId="0FFAC09F" w:rsidR="00E9765A" w:rsidRDefault="00950C65" w:rsidP="009D7429">
      <w:pPr>
        <w:pStyle w:val="Heading1"/>
        <w:rPr>
          <w:rFonts w:asciiTheme="minorHAnsi" w:hAnsiTheme="minorHAnsi" w:cstheme="minorHAnsi"/>
          <w:lang w:val="en-US"/>
        </w:rPr>
      </w:pPr>
      <w:r w:rsidRPr="00E9765A">
        <w:rPr>
          <w:rFonts w:asciiTheme="minorHAnsi" w:hAnsiTheme="minorHAnsi" w:cstheme="minorHAnsi"/>
          <w:lang w:val="en-US"/>
        </w:rPr>
        <w:drawing>
          <wp:anchor distT="0" distB="0" distL="114300" distR="114300" simplePos="0" relativeHeight="251659264" behindDoc="0" locked="0" layoutInCell="1" allowOverlap="1" wp14:anchorId="42EE685E" wp14:editId="184A30DB">
            <wp:simplePos x="0" y="0"/>
            <wp:positionH relativeFrom="column">
              <wp:posOffset>-8890</wp:posOffset>
            </wp:positionH>
            <wp:positionV relativeFrom="paragraph">
              <wp:posOffset>416560</wp:posOffset>
            </wp:positionV>
            <wp:extent cx="867410" cy="574675"/>
            <wp:effectExtent l="0" t="0" r="8890" b="0"/>
            <wp:wrapThrough wrapText="bothSides">
              <wp:wrapPolygon edited="0">
                <wp:start x="0" y="0"/>
                <wp:lineTo x="0" y="20765"/>
                <wp:lineTo x="21347" y="20765"/>
                <wp:lineTo x="21347" y="0"/>
                <wp:lineTo x="0" y="0"/>
              </wp:wrapPolygon>
            </wp:wrapThrough>
            <wp:docPr id="1" name="Picture 1" descr="https://lh6.googleusercontent.com/VwQXe616CWP0jVUq1QTkIYeoxwGoti6T77Mk8mxo5HGfjiNo5zfq0d1_rOYSA3wyZ6oO37oTNbZOJl8bw-hB9SKIolbRs9abMBmJrjK99a187Gwa_WQCFxIz8QipsLJz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wQXe616CWP0jVUq1QTkIYeoxwGoti6T77Mk8mxo5HGfjiNo5zfq0d1_rOYSA3wyZ6oO37oTNbZOJl8bw-hB9SKIolbRs9abMBmJrjK99a187Gwa_WQCFxIz8QipsLJzv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65A">
        <w:rPr>
          <w:rFonts w:asciiTheme="minorHAnsi" w:hAnsiTheme="minorHAnsi" w:cstheme="minorHAnsi"/>
          <w:lang w:val="en-US"/>
        </w:rPr>
        <w:drawing>
          <wp:anchor distT="0" distB="0" distL="114300" distR="114300" simplePos="0" relativeHeight="251661312" behindDoc="0" locked="0" layoutInCell="1" allowOverlap="1" wp14:anchorId="1215B29F" wp14:editId="015E4358">
            <wp:simplePos x="0" y="0"/>
            <wp:positionH relativeFrom="column">
              <wp:posOffset>1384935</wp:posOffset>
            </wp:positionH>
            <wp:positionV relativeFrom="paragraph">
              <wp:posOffset>540385</wp:posOffset>
            </wp:positionV>
            <wp:extent cx="1260475" cy="438785"/>
            <wp:effectExtent l="0" t="0" r="0" b="0"/>
            <wp:wrapThrough wrapText="bothSides">
              <wp:wrapPolygon edited="0">
                <wp:start x="0" y="0"/>
                <wp:lineTo x="0" y="20631"/>
                <wp:lineTo x="21219" y="20631"/>
                <wp:lineTo x="21219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65A">
        <w:rPr>
          <w:rFonts w:asciiTheme="minorHAnsi" w:hAnsiTheme="minorHAnsi" w:cstheme="minorHAnsi"/>
          <w:lang w:val="en-US"/>
        </w:rPr>
        <w:drawing>
          <wp:anchor distT="0" distB="0" distL="114300" distR="114300" simplePos="0" relativeHeight="251662336" behindDoc="0" locked="0" layoutInCell="1" allowOverlap="1" wp14:anchorId="6CB49657" wp14:editId="516095C3">
            <wp:simplePos x="0" y="0"/>
            <wp:positionH relativeFrom="column">
              <wp:posOffset>3102610</wp:posOffset>
            </wp:positionH>
            <wp:positionV relativeFrom="paragraph">
              <wp:posOffset>471170</wp:posOffset>
            </wp:positionV>
            <wp:extent cx="1631950" cy="614680"/>
            <wp:effectExtent l="0" t="0" r="6350" b="0"/>
            <wp:wrapThrough wrapText="bothSides">
              <wp:wrapPolygon edited="0">
                <wp:start x="0" y="0"/>
                <wp:lineTo x="0" y="20752"/>
                <wp:lineTo x="21432" y="20752"/>
                <wp:lineTo x="2143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A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65A">
        <w:rPr>
          <w:rFonts w:asciiTheme="minorHAnsi" w:hAnsiTheme="minorHAnsi" w:cstheme="minorHAnsi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EEBC46" wp14:editId="23E2DDB8">
                <wp:simplePos x="0" y="0"/>
                <wp:positionH relativeFrom="margin">
                  <wp:posOffset>-114300</wp:posOffset>
                </wp:positionH>
                <wp:positionV relativeFrom="paragraph">
                  <wp:posOffset>995680</wp:posOffset>
                </wp:positionV>
                <wp:extent cx="1248410" cy="35941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684E" w14:textId="77777777" w:rsidR="00E9765A" w:rsidRPr="00E60614" w:rsidRDefault="00E9765A" w:rsidP="00E9765A">
                            <w:pPr>
                              <w:rPr>
                                <w:sz w:val="16"/>
                                <w:lang w:val="en-GB"/>
                              </w:rPr>
                            </w:pPr>
                            <w:r w:rsidRPr="00E60614">
                              <w:rPr>
                                <w:sz w:val="16"/>
                                <w:lang w:val="en-GB"/>
                              </w:rPr>
                              <w:t xml:space="preserve">This Project is funded by </w:t>
                            </w:r>
                            <w:r>
                              <w:rPr>
                                <w:sz w:val="16"/>
                                <w:lang w:val="en-GB"/>
                              </w:rPr>
                              <w:br/>
                            </w:r>
                            <w:r w:rsidRPr="00E60614">
                              <w:rPr>
                                <w:sz w:val="16"/>
                                <w:lang w:val="en-GB"/>
                              </w:rPr>
                              <w:t>the European Union.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EBC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78.4pt;width:98.3pt;height:2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" filled="f" stroked="f">
                <v:textbox>
                  <w:txbxContent>
                    <w:p w14:paraId="20AD684E" w14:textId="77777777" w:rsidR="00E9765A" w:rsidRPr="00E60614" w:rsidRDefault="00E9765A" w:rsidP="00E9765A">
                      <w:pPr>
                        <w:rPr>
                          <w:sz w:val="16"/>
                          <w:lang w:val="en-GB"/>
                        </w:rPr>
                      </w:pPr>
                      <w:r w:rsidRPr="00E60614">
                        <w:rPr>
                          <w:sz w:val="16"/>
                          <w:lang w:val="en-GB"/>
                        </w:rPr>
                        <w:t xml:space="preserve">This Project is funded by </w:t>
                      </w:r>
                      <w:r>
                        <w:rPr>
                          <w:sz w:val="16"/>
                          <w:lang w:val="en-GB"/>
                        </w:rPr>
                        <w:br/>
                      </w:r>
                      <w:r w:rsidRPr="00E60614">
                        <w:rPr>
                          <w:sz w:val="16"/>
                          <w:lang w:val="en-GB"/>
                        </w:rPr>
                        <w:t>the European Union.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765A">
        <w:rPr>
          <w:rFonts w:asciiTheme="minorHAnsi" w:hAnsiTheme="minorHAnsi" w:cstheme="minorHAnsi"/>
          <w:lang w:val="en-US"/>
        </w:rPr>
        <w:drawing>
          <wp:anchor distT="0" distB="0" distL="114300" distR="114300" simplePos="0" relativeHeight="251666432" behindDoc="0" locked="0" layoutInCell="1" allowOverlap="1" wp14:anchorId="4EEDFB07" wp14:editId="7567A2F1">
            <wp:simplePos x="0" y="0"/>
            <wp:positionH relativeFrom="column">
              <wp:posOffset>5041265</wp:posOffset>
            </wp:positionH>
            <wp:positionV relativeFrom="paragraph">
              <wp:posOffset>1282700</wp:posOffset>
            </wp:positionV>
            <wp:extent cx="502285" cy="502920"/>
            <wp:effectExtent l="0" t="0" r="0" b="0"/>
            <wp:wrapNone/>
            <wp:docPr id="8" name="Picture 7" descr="https://lh5.googleusercontent.com/F-28jJF2QR-EGpZVb35G9z5B9Se_lM7lsWxjgJIC9ddZWZObjyEhik_EPMymCtYOUKHD7VXJGPH6pILCZx7zAuLKRATWUaUk5tbDqDNmUlrqAhcJW7xV8NAmd-HN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s://lh5.googleusercontent.com/F-28jJF2QR-EGpZVb35G9z5B9Se_lM7lsWxjgJIC9ddZWZObjyEhik_EPMymCtYOUKHD7VXJGPH6pILCZx7zAuLKRATWUaUk5tbDqDNmUlrqAhcJW7xV8NAmd-HNv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65A">
        <w:rPr>
          <w:rFonts w:asciiTheme="minorHAnsi" w:hAnsiTheme="minorHAnsi" w:cstheme="minorHAnsi"/>
          <w:lang w:val="en-US"/>
        </w:rPr>
        <w:drawing>
          <wp:anchor distT="0" distB="0" distL="114300" distR="114300" simplePos="0" relativeHeight="251665408" behindDoc="0" locked="0" layoutInCell="1" allowOverlap="1" wp14:anchorId="30B13F54" wp14:editId="17A6CF33">
            <wp:simplePos x="0" y="0"/>
            <wp:positionH relativeFrom="column">
              <wp:posOffset>2400300</wp:posOffset>
            </wp:positionH>
            <wp:positionV relativeFrom="paragraph">
              <wp:posOffset>1177290</wp:posOffset>
            </wp:positionV>
            <wp:extent cx="1016635" cy="674370"/>
            <wp:effectExtent l="0" t="0" r="0" b="0"/>
            <wp:wrapNone/>
            <wp:docPr id="7" name="Picture 6" descr="https://lh4.googleusercontent.com/HLxQFZQ1QES8B1zNpMJibBBCHYNSqYPI9l1c_GZOcalDf7LA__-mVXYImE-42GkjIUvWL_8V3vkdKMefKrbuw-SlMFo2-qiE21CwTzytQ3VYiJpkhnZ8gKLB8_s2Y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s://lh4.googleusercontent.com/HLxQFZQ1QES8B1zNpMJibBBCHYNSqYPI9l1c_GZOcalDf7LA__-mVXYImE-42GkjIUvWL_8V3vkdKMefKrbuw-SlMFo2-qiE21CwTzytQ3VYiJpkhnZ8gKLB8_s2Yw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65A">
        <w:rPr>
          <w:rFonts w:asciiTheme="minorHAnsi" w:hAnsiTheme="minorHAnsi" w:cstheme="minorHAnsi"/>
          <w:lang w:val="en-US"/>
        </w:rPr>
        <w:drawing>
          <wp:anchor distT="0" distB="0" distL="114300" distR="114300" simplePos="0" relativeHeight="251664384" behindDoc="0" locked="0" layoutInCell="1" allowOverlap="1" wp14:anchorId="5062A82F" wp14:editId="14302FCF">
            <wp:simplePos x="0" y="0"/>
            <wp:positionH relativeFrom="column">
              <wp:posOffset>1198880</wp:posOffset>
            </wp:positionH>
            <wp:positionV relativeFrom="paragraph">
              <wp:posOffset>1259840</wp:posOffset>
            </wp:positionV>
            <wp:extent cx="868680" cy="586105"/>
            <wp:effectExtent l="0" t="0" r="7620" b="4445"/>
            <wp:wrapNone/>
            <wp:docPr id="6" name="Picture 5" descr="https://lh5.googleusercontent.com/TcigBu_vktjT6XNlHLPQ079NaSxlLX6lyWoSyc0rjMQ93JrKWqqal_FLVMk5780NbjAqrFoNbTZUKiGNu64BvW95fzkxxo1tkW310J-DNBj3DaTr1-8aZV_PqgBkW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ttps://lh5.googleusercontent.com/TcigBu_vktjT6XNlHLPQ079NaSxlLX6lyWoSyc0rjMQ93JrKWqqal_FLVMk5780NbjAqrFoNbTZUKiGNu64BvW95fzkxxo1tkW310J-DNBj3DaTr1-8aZV_PqgBkWw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F2F84" w14:textId="50AB9C41" w:rsidR="00E9765A" w:rsidRDefault="00E9765A" w:rsidP="009D7429">
      <w:pPr>
        <w:pStyle w:val="Heading1"/>
        <w:rPr>
          <w:rFonts w:asciiTheme="minorHAnsi" w:hAnsiTheme="minorHAnsi" w:cstheme="minorHAnsi"/>
          <w:lang w:val="en-US"/>
        </w:rPr>
      </w:pPr>
      <w:r w:rsidRPr="00E9765A">
        <w:rPr>
          <w:rFonts w:asciiTheme="minorHAnsi" w:hAnsiTheme="minorHAnsi" w:cstheme="minorHAnsi"/>
          <w:lang w:val="en-US"/>
        </w:rPr>
        <w:drawing>
          <wp:anchor distT="0" distB="0" distL="114300" distR="114300" simplePos="0" relativeHeight="251663360" behindDoc="0" locked="0" layoutInCell="1" allowOverlap="1" wp14:anchorId="67B29F9E" wp14:editId="2E940EE5">
            <wp:simplePos x="0" y="0"/>
            <wp:positionH relativeFrom="margin">
              <wp:posOffset>5075795</wp:posOffset>
            </wp:positionH>
            <wp:positionV relativeFrom="paragraph">
              <wp:posOffset>86995</wp:posOffset>
            </wp:positionV>
            <wp:extent cx="1224280" cy="571500"/>
            <wp:effectExtent l="0" t="0" r="0" b="0"/>
            <wp:wrapNone/>
            <wp:docPr id="5" name="Picture 4" descr="https://lh6.googleusercontent.com/hE4WNMRARQUrCPzOX8NhQpY0HjHq0SfXY0oYHZr-3LZZ5vUhlU3ysS79f_0KT2w9HHAtK43-mjP3HF_KnBzSo_90NCbqop0tSD2OI6nXxOlPg2jde8fQpUMIh8FSQ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s://lh6.googleusercontent.com/hE4WNMRARQUrCPzOX8NhQpY0HjHq0SfXY0oYHZr-3LZZ5vUhlU3ysS79f_0KT2w9HHAtK43-mjP3HF_KnBzSo_90NCbqop0tSD2OI6nXxOlPg2jde8fQpUMIh8FSQA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056A0" w14:textId="0C4D0FA3" w:rsidR="00E9765A" w:rsidRDefault="00E9765A" w:rsidP="009D7429">
      <w:pPr>
        <w:pStyle w:val="Heading1"/>
        <w:rPr>
          <w:rFonts w:asciiTheme="minorHAnsi" w:hAnsiTheme="minorHAnsi" w:cstheme="minorHAnsi"/>
          <w:lang w:val="en-US"/>
        </w:rPr>
      </w:pPr>
      <w:r w:rsidRPr="00E9765A">
        <w:rPr>
          <w:rFonts w:asciiTheme="minorHAnsi" w:hAnsiTheme="minorHAnsi" w:cstheme="minorHAnsi"/>
          <w:lang w:val="en-US"/>
        </w:rPr>
        <w:drawing>
          <wp:anchor distT="0" distB="0" distL="114300" distR="114300" simplePos="0" relativeHeight="251667456" behindDoc="0" locked="0" layoutInCell="1" allowOverlap="1" wp14:anchorId="6F5E234E" wp14:editId="36218D78">
            <wp:simplePos x="0" y="0"/>
            <wp:positionH relativeFrom="column">
              <wp:posOffset>3789920</wp:posOffset>
            </wp:positionH>
            <wp:positionV relativeFrom="paragraph">
              <wp:posOffset>331470</wp:posOffset>
            </wp:positionV>
            <wp:extent cx="739140" cy="638810"/>
            <wp:effectExtent l="0" t="0" r="3810" b="8890"/>
            <wp:wrapNone/>
            <wp:docPr id="9" name="Picture 8" descr="https://lh3.googleusercontent.com/sBSEr_aOg4S8Z1CUzvtulgQk9UrMhrVIz7BpHNvw_vm4N2VkysvQtYoVWwI9V0XWtOlVvmtfDmWm1_DqCMi0AC_6zLj9k3z54DK72PP9-INvVWA_kaoB-5FL34dvi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https://lh3.googleusercontent.com/sBSEr_aOg4S8Z1CUzvtulgQk9UrMhrVIz7BpHNvw_vm4N2VkysvQtYoVWwI9V0XWtOlVvmtfDmWm1_DqCMi0AC_6zLj9k3z54DK72PP9-INvVWA_kaoB-5FL34dviw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7FBA9" w14:textId="77777777" w:rsidR="00E9765A" w:rsidRDefault="00E9765A" w:rsidP="009D7429">
      <w:pPr>
        <w:pStyle w:val="Heading1"/>
        <w:rPr>
          <w:rFonts w:asciiTheme="minorHAnsi" w:hAnsiTheme="minorHAnsi" w:cstheme="minorHAnsi"/>
          <w:lang w:val="en-US"/>
        </w:rPr>
      </w:pPr>
    </w:p>
    <w:p w14:paraId="232245CE" w14:textId="6CB47F9F" w:rsidR="00E9765A" w:rsidRDefault="00E9765A" w:rsidP="009D7429">
      <w:pPr>
        <w:pStyle w:val="Heading1"/>
        <w:rPr>
          <w:rFonts w:asciiTheme="minorHAnsi" w:hAnsiTheme="minorHAnsi" w:cstheme="minorHAnsi"/>
          <w:lang w:val="en-US"/>
        </w:rPr>
      </w:pPr>
    </w:p>
    <w:p w14:paraId="05FB81DA" w14:textId="77777777" w:rsidR="00E9765A" w:rsidRDefault="00E9765A" w:rsidP="00E9765A">
      <w:pPr>
        <w:rPr>
          <w:rFonts w:ascii="Calibri" w:eastAsia="Calibri" w:hAnsi="Calibri" w:cs="Times New Roman"/>
          <w:i/>
          <w:color w:val="2E74B5" w:themeColor="accent1" w:themeShade="BF"/>
          <w:lang w:val="en-GB"/>
        </w:rPr>
      </w:pPr>
    </w:p>
    <w:p w14:paraId="7E46C981" w14:textId="6B1E0401" w:rsidR="00E9765A" w:rsidRPr="00E9765A" w:rsidRDefault="00E9765A" w:rsidP="00E9765A">
      <w:pPr>
        <w:rPr>
          <w:i/>
          <w:lang w:val="en-US"/>
        </w:rPr>
      </w:pPr>
      <w:r>
        <w:rPr>
          <w:rFonts w:ascii="Calibri" w:eastAsia="Calibri" w:hAnsi="Calibri" w:cs="Times New Roman"/>
          <w:i/>
          <w:color w:val="2E74B5" w:themeColor="accent1" w:themeShade="BF"/>
          <w:lang w:val="en-GB"/>
        </w:rPr>
        <w:t xml:space="preserve">Project: </w:t>
      </w:r>
      <w:r w:rsidRPr="00E9765A">
        <w:rPr>
          <w:rFonts w:ascii="Calibri" w:eastAsia="Calibri" w:hAnsi="Calibri" w:cs="Times New Roman"/>
          <w:i/>
          <w:color w:val="2E74B5" w:themeColor="accent1" w:themeShade="BF"/>
          <w:lang w:val="en-GB"/>
        </w:rPr>
        <w:t>ALLY: Amplifying Leadership of Local Youth in Preventing Violent Extremism in South Asia</w:t>
      </w:r>
    </w:p>
    <w:p w14:paraId="12930C39" w14:textId="2922816F" w:rsidR="009D7429" w:rsidRPr="00F27386" w:rsidRDefault="009D7429" w:rsidP="009D7429">
      <w:pPr>
        <w:pStyle w:val="Heading1"/>
        <w:rPr>
          <w:rFonts w:asciiTheme="minorHAnsi" w:hAnsiTheme="minorHAnsi" w:cstheme="minorHAnsi"/>
          <w:lang w:val="en-US"/>
        </w:rPr>
      </w:pPr>
      <w:r w:rsidRPr="00F27386">
        <w:rPr>
          <w:rFonts w:asciiTheme="minorHAnsi" w:hAnsiTheme="minorHAnsi" w:cstheme="minorHAnsi"/>
          <w:lang w:val="en-US"/>
        </w:rPr>
        <w:t>Technical</w:t>
      </w:r>
      <w:r w:rsidR="00C23357">
        <w:rPr>
          <w:rFonts w:asciiTheme="minorHAnsi" w:hAnsiTheme="minorHAnsi" w:cstheme="minorHAnsi"/>
          <w:lang w:val="en-US"/>
        </w:rPr>
        <w:t xml:space="preserve"> and Financial</w:t>
      </w:r>
      <w:r w:rsidRPr="00F27386">
        <w:rPr>
          <w:rFonts w:asciiTheme="minorHAnsi" w:hAnsiTheme="minorHAnsi" w:cstheme="minorHAnsi"/>
          <w:lang w:val="en-US"/>
        </w:rPr>
        <w:t xml:space="preserve"> Proposal Template</w:t>
      </w:r>
      <w:bookmarkStart w:id="0" w:name="_GoBack"/>
      <w:bookmarkEnd w:id="0"/>
    </w:p>
    <w:p w14:paraId="35B9A76F" w14:textId="77777777" w:rsidR="009D7429" w:rsidRPr="00C23357" w:rsidRDefault="009D7429" w:rsidP="009D7429">
      <w:pPr>
        <w:pStyle w:val="Standard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E590D8A" w14:textId="77777777" w:rsidR="009D7429" w:rsidRPr="0057692B" w:rsidRDefault="009D7429" w:rsidP="00286D13">
      <w:pPr>
        <w:pStyle w:val="Heading2"/>
        <w:numPr>
          <w:ilvl w:val="0"/>
          <w:numId w:val="2"/>
        </w:numPr>
        <w:rPr>
          <w:lang w:val="en-US"/>
        </w:rPr>
      </w:pPr>
      <w:r w:rsidRPr="0057692B">
        <w:rPr>
          <w:lang w:val="en-US"/>
        </w:rPr>
        <w:t xml:space="preserve">Rationale </w:t>
      </w:r>
      <w:r w:rsidR="0057692B" w:rsidRPr="0057692B">
        <w:rPr>
          <w:lang w:val="en-US"/>
        </w:rPr>
        <w:t>(max. 1 page)</w:t>
      </w:r>
    </w:p>
    <w:p w14:paraId="29693429" w14:textId="30F5E5B2" w:rsidR="009D7429" w:rsidRPr="00286D13" w:rsidRDefault="009D7429" w:rsidP="13A5B0C6">
      <w:pPr>
        <w:pStyle w:val="ListBullet"/>
        <w:rPr>
          <w:rFonts w:asciiTheme="minorHAnsi" w:hAnsiTheme="minorHAnsi" w:cstheme="minorBidi"/>
          <w:sz w:val="22"/>
          <w:szCs w:val="22"/>
        </w:rPr>
      </w:pPr>
      <w:r w:rsidRPr="13A5B0C6">
        <w:rPr>
          <w:rFonts w:asciiTheme="minorHAnsi" w:hAnsiTheme="minorHAnsi" w:cstheme="minorBidi"/>
          <w:sz w:val="22"/>
          <w:szCs w:val="22"/>
        </w:rPr>
        <w:t>Any comments on t</w:t>
      </w:r>
      <w:r w:rsidR="00C23357">
        <w:rPr>
          <w:rFonts w:asciiTheme="minorHAnsi" w:hAnsiTheme="minorHAnsi" w:cstheme="minorBidi"/>
          <w:sz w:val="22"/>
          <w:szCs w:val="22"/>
        </w:rPr>
        <w:t>he Terms of Reference reflecting on</w:t>
      </w:r>
      <w:r w:rsidRPr="13A5B0C6">
        <w:rPr>
          <w:rFonts w:asciiTheme="minorHAnsi" w:hAnsiTheme="minorHAnsi" w:cstheme="minorBidi"/>
          <w:sz w:val="22"/>
          <w:szCs w:val="22"/>
        </w:rPr>
        <w:t xml:space="preserve"> the successful execution of activities, in particular its objectives and expected results, thus demonstrating the degree of understanding of the </w:t>
      </w:r>
      <w:r w:rsidR="00C23357">
        <w:rPr>
          <w:rFonts w:asciiTheme="minorHAnsi" w:hAnsiTheme="minorHAnsi" w:cstheme="minorBidi"/>
          <w:sz w:val="22"/>
          <w:szCs w:val="22"/>
        </w:rPr>
        <w:t>Terms of Reference</w:t>
      </w:r>
      <w:r w:rsidRPr="13A5B0C6">
        <w:rPr>
          <w:rFonts w:asciiTheme="minorHAnsi" w:hAnsiTheme="minorHAnsi" w:cstheme="minorBidi"/>
          <w:sz w:val="22"/>
          <w:szCs w:val="22"/>
        </w:rPr>
        <w:t>.</w:t>
      </w:r>
      <w:r w:rsidR="00FF633E">
        <w:rPr>
          <w:rFonts w:asciiTheme="minorHAnsi" w:hAnsiTheme="minorHAnsi" w:cstheme="minorBidi"/>
          <w:sz w:val="22"/>
          <w:szCs w:val="22"/>
        </w:rPr>
        <w:t xml:space="preserve"> Any comments on candidate’s value added to the ALLY project through previous experience and skills.</w:t>
      </w:r>
      <w:r w:rsidRPr="13A5B0C6">
        <w:rPr>
          <w:rFonts w:asciiTheme="minorHAnsi" w:hAnsiTheme="minorHAnsi" w:cstheme="minorBidi"/>
          <w:sz w:val="22"/>
          <w:szCs w:val="22"/>
        </w:rPr>
        <w:t xml:space="preserve"> Any comments contradicting the Terms of Reference or falling outside their scope will not form part of the final contract.</w:t>
      </w:r>
    </w:p>
    <w:p w14:paraId="4402D83E" w14:textId="57D31EAC" w:rsidR="009D7429" w:rsidRPr="00286D13" w:rsidRDefault="009D7429" w:rsidP="009D7429">
      <w:pPr>
        <w:pStyle w:val="ListBullet"/>
        <w:rPr>
          <w:rFonts w:asciiTheme="minorHAnsi" w:hAnsiTheme="minorHAnsi" w:cstheme="minorHAnsi"/>
          <w:sz w:val="22"/>
          <w:szCs w:val="22"/>
        </w:rPr>
      </w:pPr>
      <w:r w:rsidRPr="00286D13">
        <w:rPr>
          <w:rFonts w:asciiTheme="minorHAnsi" w:hAnsiTheme="minorHAnsi" w:cstheme="minorHAnsi"/>
          <w:sz w:val="22"/>
          <w:szCs w:val="22"/>
        </w:rPr>
        <w:t>An opinion on the key issues related to the achievement of the contract objectives and expected results</w:t>
      </w:r>
      <w:r w:rsidR="001601DF">
        <w:rPr>
          <w:rFonts w:asciiTheme="minorHAnsi" w:hAnsiTheme="minorHAnsi" w:cstheme="minorHAnsi"/>
          <w:sz w:val="22"/>
          <w:szCs w:val="22"/>
        </w:rPr>
        <w:t>.</w:t>
      </w:r>
    </w:p>
    <w:p w14:paraId="32655627" w14:textId="58333C8B" w:rsidR="009D7429" w:rsidRPr="00286D13" w:rsidRDefault="009D7429" w:rsidP="00EB11E3">
      <w:pPr>
        <w:pStyle w:val="ListBullet"/>
        <w:rPr>
          <w:rFonts w:asciiTheme="minorHAnsi" w:hAnsiTheme="minorHAnsi" w:cstheme="minorHAnsi"/>
          <w:sz w:val="22"/>
          <w:szCs w:val="22"/>
        </w:rPr>
      </w:pPr>
      <w:r w:rsidRPr="00286D13">
        <w:rPr>
          <w:rFonts w:asciiTheme="minorHAnsi" w:hAnsiTheme="minorHAnsi" w:cstheme="minorHAnsi"/>
          <w:sz w:val="22"/>
          <w:szCs w:val="22"/>
        </w:rPr>
        <w:t>(Optional: An explanation of the risks and assumptions affecting the execution of the contract)</w:t>
      </w:r>
    </w:p>
    <w:p w14:paraId="74A6D6FA" w14:textId="02D9CACC" w:rsidR="009D7429" w:rsidRPr="0057692B" w:rsidRDefault="00D95906" w:rsidP="00286D13">
      <w:pPr>
        <w:pStyle w:val="Heading2"/>
        <w:numPr>
          <w:ilvl w:val="0"/>
          <w:numId w:val="2"/>
        </w:numPr>
        <w:rPr>
          <w:lang w:val="en-US"/>
        </w:rPr>
      </w:pPr>
      <w:r w:rsidRPr="0057692B">
        <w:rPr>
          <w:lang w:val="en-US"/>
        </w:rPr>
        <w:t xml:space="preserve">Proposed </w:t>
      </w:r>
      <w:r w:rsidR="00B84F97">
        <w:rPr>
          <w:lang w:val="en-US"/>
        </w:rPr>
        <w:t>Approach</w:t>
      </w:r>
      <w:r w:rsidR="0057692B" w:rsidRPr="0057692B">
        <w:rPr>
          <w:lang w:val="en-US"/>
        </w:rPr>
        <w:t xml:space="preserve"> (max. </w:t>
      </w:r>
      <w:r w:rsidR="00F228A2">
        <w:rPr>
          <w:lang w:val="en-US"/>
        </w:rPr>
        <w:t>3</w:t>
      </w:r>
      <w:r w:rsidR="0057692B">
        <w:rPr>
          <w:lang w:val="en-US"/>
        </w:rPr>
        <w:t xml:space="preserve"> pages)</w:t>
      </w:r>
    </w:p>
    <w:p w14:paraId="3F923998" w14:textId="77777777" w:rsidR="009D7429" w:rsidRPr="00286D13" w:rsidRDefault="009D7429" w:rsidP="009D7429">
      <w:pPr>
        <w:pStyle w:val="ListBullet"/>
        <w:rPr>
          <w:rFonts w:asciiTheme="minorHAnsi" w:hAnsiTheme="minorHAnsi" w:cstheme="minorHAnsi"/>
          <w:sz w:val="22"/>
          <w:szCs w:val="22"/>
        </w:rPr>
      </w:pPr>
      <w:r w:rsidRPr="00286D13">
        <w:rPr>
          <w:rFonts w:asciiTheme="minorHAnsi" w:hAnsiTheme="minorHAnsi" w:cstheme="minorHAnsi"/>
          <w:sz w:val="22"/>
          <w:szCs w:val="22"/>
        </w:rPr>
        <w:t>An outline of the approach proposed for contract implementation;</w:t>
      </w:r>
    </w:p>
    <w:p w14:paraId="67B850F6" w14:textId="270DFE72" w:rsidR="009D7429" w:rsidRPr="00286D13" w:rsidRDefault="00A8223A" w:rsidP="009D7429">
      <w:pPr>
        <w:pStyle w:val="ListBulle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 of the approach for implementing each listed</w:t>
      </w:r>
      <w:r w:rsidRPr="00286D13">
        <w:rPr>
          <w:rFonts w:asciiTheme="minorHAnsi" w:hAnsiTheme="minorHAnsi" w:cstheme="minorHAnsi"/>
          <w:sz w:val="22"/>
          <w:szCs w:val="22"/>
        </w:rPr>
        <w:t xml:space="preserve"> activit</w:t>
      </w:r>
      <w:r>
        <w:rPr>
          <w:rFonts w:asciiTheme="minorHAnsi" w:hAnsiTheme="minorHAnsi" w:cstheme="minorHAnsi"/>
          <w:sz w:val="22"/>
          <w:szCs w:val="22"/>
        </w:rPr>
        <w:t>y and producing and finalising each listed research output</w:t>
      </w:r>
      <w:r w:rsidRPr="00286D13">
        <w:rPr>
          <w:rFonts w:asciiTheme="minorHAnsi" w:hAnsiTheme="minorHAnsi" w:cstheme="minorHAnsi"/>
          <w:sz w:val="22"/>
          <w:szCs w:val="22"/>
        </w:rPr>
        <w:t xml:space="preserve"> necessary </w:t>
      </w:r>
      <w:r>
        <w:rPr>
          <w:rFonts w:asciiTheme="minorHAnsi" w:hAnsiTheme="minorHAnsi" w:cstheme="minorHAnsi"/>
          <w:sz w:val="22"/>
          <w:szCs w:val="22"/>
        </w:rPr>
        <w:t>for</w:t>
      </w:r>
      <w:r w:rsidRPr="00286D13">
        <w:rPr>
          <w:rFonts w:asciiTheme="minorHAnsi" w:hAnsiTheme="minorHAnsi" w:cstheme="minorHAnsi"/>
          <w:sz w:val="22"/>
          <w:szCs w:val="22"/>
        </w:rPr>
        <w:t xml:space="preserve"> achiev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286D13">
        <w:rPr>
          <w:rFonts w:asciiTheme="minorHAnsi" w:hAnsiTheme="minorHAnsi" w:cstheme="minorHAnsi"/>
          <w:sz w:val="22"/>
          <w:szCs w:val="22"/>
        </w:rPr>
        <w:t xml:space="preserve"> the contract objectives</w:t>
      </w:r>
      <w:r w:rsidR="00F80E9D">
        <w:rPr>
          <w:rFonts w:asciiTheme="minorHAnsi" w:hAnsiTheme="minorHAnsi" w:cstheme="minorHAnsi"/>
          <w:sz w:val="22"/>
          <w:szCs w:val="22"/>
        </w:rPr>
        <w:t xml:space="preserve"> also indicating t</w:t>
      </w:r>
      <w:r w:rsidR="00D00531" w:rsidRPr="00286D13">
        <w:rPr>
          <w:rFonts w:asciiTheme="minorHAnsi" w:hAnsiTheme="minorHAnsi" w:cstheme="minorHAnsi"/>
          <w:sz w:val="22"/>
          <w:szCs w:val="22"/>
        </w:rPr>
        <w:t>he timing, sequence and duration of the proposed</w:t>
      </w:r>
      <w:r w:rsidR="00D00531">
        <w:rPr>
          <w:rFonts w:asciiTheme="minorHAnsi" w:hAnsiTheme="minorHAnsi" w:cstheme="minorHAnsi"/>
          <w:sz w:val="22"/>
          <w:szCs w:val="22"/>
        </w:rPr>
        <w:t xml:space="preserve"> approach</w:t>
      </w:r>
      <w:r w:rsidR="00F80E9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7429" w:rsidRPr="00286D13">
        <w:rPr>
          <w:rFonts w:asciiTheme="minorHAnsi" w:hAnsiTheme="minorHAnsi" w:cstheme="minorHAnsi"/>
          <w:sz w:val="22"/>
          <w:szCs w:val="22"/>
        </w:rPr>
        <w:t>;</w:t>
      </w:r>
    </w:p>
    <w:p w14:paraId="2506D7EB" w14:textId="77777777" w:rsidR="009D7429" w:rsidRPr="00286D13" w:rsidRDefault="009D7429" w:rsidP="009D7429">
      <w:pPr>
        <w:pStyle w:val="ListBullet"/>
        <w:rPr>
          <w:rFonts w:asciiTheme="minorHAnsi" w:hAnsiTheme="minorHAnsi" w:cstheme="minorHAnsi"/>
          <w:sz w:val="22"/>
          <w:szCs w:val="22"/>
        </w:rPr>
      </w:pPr>
      <w:r w:rsidRPr="00286D13">
        <w:rPr>
          <w:rFonts w:asciiTheme="minorHAnsi" w:hAnsiTheme="minorHAnsi" w:cstheme="minorHAnsi"/>
          <w:sz w:val="22"/>
          <w:szCs w:val="22"/>
        </w:rPr>
        <w:t>The related inputs and outputs.</w:t>
      </w:r>
    </w:p>
    <w:p w14:paraId="671964DA" w14:textId="6A00828F" w:rsidR="008F56F1" w:rsidRDefault="00D95906" w:rsidP="00286D13">
      <w:pPr>
        <w:pStyle w:val="Heading2"/>
        <w:numPr>
          <w:ilvl w:val="0"/>
          <w:numId w:val="2"/>
        </w:numPr>
        <w:rPr>
          <w:lang w:val="en-US"/>
        </w:rPr>
      </w:pPr>
      <w:r w:rsidRPr="0BD711CD">
        <w:rPr>
          <w:lang w:val="en-US"/>
        </w:rPr>
        <w:t>Financial proposal</w:t>
      </w:r>
      <w:r w:rsidR="004C2034" w:rsidRPr="0BD711CD">
        <w:rPr>
          <w:lang w:val="en-US"/>
        </w:rPr>
        <w:t xml:space="preserve"> </w:t>
      </w:r>
    </w:p>
    <w:p w14:paraId="543EDF41" w14:textId="7A90F2CF" w:rsidR="00F66EB4" w:rsidRPr="00F66EB4" w:rsidRDefault="00F66EB4" w:rsidP="00F66EB4">
      <w:pPr>
        <w:rPr>
          <w:lang w:val="en-US"/>
        </w:rPr>
      </w:pPr>
      <w:r>
        <w:rPr>
          <w:lang w:val="en-US"/>
        </w:rPr>
        <w:t xml:space="preserve">Please provide </w:t>
      </w:r>
      <w:r w:rsidR="007B0A8D">
        <w:rPr>
          <w:lang w:val="en-US"/>
        </w:rPr>
        <w:t xml:space="preserve">the daily consultancy fee rate and number of days required for completing the assignment </w:t>
      </w:r>
      <w:r>
        <w:rPr>
          <w:lang w:val="en-US"/>
        </w:rPr>
        <w:t xml:space="preserve"> </w:t>
      </w:r>
      <w:r w:rsidR="00ED29F1">
        <w:rPr>
          <w:lang w:val="en-US"/>
        </w:rPr>
        <w:t>inclusive of all costs.</w:t>
      </w:r>
    </w:p>
    <w:tbl>
      <w:tblPr>
        <w:tblW w:w="985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1988"/>
        <w:gridCol w:w="3682"/>
        <w:gridCol w:w="1812"/>
      </w:tblGrid>
      <w:tr w:rsidR="00E952B8" w14:paraId="4BBA96AF" w14:textId="77777777" w:rsidTr="00E952B8"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9536" w14:textId="77777777" w:rsidR="00E952B8" w:rsidRDefault="00E952B8" w:rsidP="00E952B8">
            <w:pPr>
              <w:pStyle w:val="Standard"/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EEDE" w14:textId="77777777" w:rsidR="00E952B8" w:rsidRDefault="00E952B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cost (in EUR)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819A" w14:textId="77777777" w:rsidR="00E952B8" w:rsidRDefault="00E952B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Description/ Number of days</w:t>
            </w:r>
          </w:p>
          <w:p w14:paraId="54BBF1AC" w14:textId="77777777" w:rsidR="00E952B8" w:rsidRDefault="00E952B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32FB9" w14:textId="77777777" w:rsidR="00E952B8" w:rsidRDefault="00E952B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(in EUR)</w:t>
            </w:r>
          </w:p>
        </w:tc>
      </w:tr>
      <w:tr w:rsidR="00E952B8" w14:paraId="7C951FC0" w14:textId="77777777" w:rsidTr="00E952B8"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A68B" w14:textId="77777777" w:rsidR="00E952B8" w:rsidRDefault="00E952B8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Consultancy fees</w:t>
            </w:r>
          </w:p>
          <w:p w14:paraId="6888FCB5" w14:textId="77777777" w:rsidR="00E952B8" w:rsidRDefault="00E952B8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A044" w14:textId="77777777" w:rsidR="00E952B8" w:rsidRDefault="00E952B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CB9CA" w:themeColor="text2" w:themeTint="66"/>
                <w:sz w:val="22"/>
                <w:szCs w:val="22"/>
              </w:rPr>
              <w:t>(per day)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3BDA" w14:textId="77777777" w:rsidR="00E952B8" w:rsidRDefault="00E952B8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EA4A" w14:textId="77777777" w:rsidR="00E952B8" w:rsidRDefault="00E952B8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2B8" w14:paraId="5F5650B6" w14:textId="77777777" w:rsidTr="00E952B8"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4D7E" w14:textId="65BAC2CC" w:rsidR="00E952B8" w:rsidRPr="00D00531" w:rsidRDefault="00C23357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costs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AB06" w14:textId="77777777" w:rsidR="00E952B8" w:rsidRDefault="00E952B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CD43" w14:textId="77777777" w:rsidR="00E952B8" w:rsidRDefault="00E952B8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5323" w14:textId="77777777" w:rsidR="00E952B8" w:rsidRDefault="00E952B8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2B8" w14:paraId="5538807C" w14:textId="77777777" w:rsidTr="00E952B8"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0254" w14:textId="48CFF3CF" w:rsidR="00E952B8" w:rsidRPr="00D00531" w:rsidRDefault="00E952B8" w:rsidP="00C23357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27CF" w14:textId="77777777" w:rsidR="00E952B8" w:rsidRDefault="00E952B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FB21" w14:textId="77777777" w:rsidR="00E952B8" w:rsidRDefault="00E952B8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ED0A" w14:textId="77777777" w:rsidR="00E952B8" w:rsidRDefault="00E952B8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2B8" w14:paraId="0A6E2D0D" w14:textId="77777777" w:rsidTr="00B84F97"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E598" w14:textId="7058BBEC" w:rsidR="00E952B8" w:rsidRDefault="00E952B8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DC2C" w14:textId="718E04BD" w:rsidR="00E952B8" w:rsidRDefault="00E952B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69CF" w14:textId="77777777" w:rsidR="00E952B8" w:rsidRDefault="00E952B8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24A2" w14:textId="77777777" w:rsidR="00E952B8" w:rsidRDefault="00E952B8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8D5B95" w14:textId="77777777" w:rsidR="009D7429" w:rsidRPr="00286D13" w:rsidRDefault="009D7429" w:rsidP="00EB45C3">
      <w:pPr>
        <w:pStyle w:val="Heading1"/>
        <w:rPr>
          <w:rFonts w:cstheme="minorHAnsi"/>
          <w:lang w:val="en-US"/>
        </w:rPr>
      </w:pPr>
    </w:p>
    <w:sectPr w:rsidR="009D7429" w:rsidRPr="00286D13" w:rsidSect="009C3B79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9A3629" w16cex:dateUtc="2020-05-12T08:19:50.798Z"/>
  <w16cex:commentExtensible w16cex:durableId="415C2929" w16cex:dateUtc="2020-05-12T08:20:58.432Z"/>
  <w16cex:commentExtensible w16cex:durableId="5B064B7D" w16cex:dateUtc="2020-05-12T08:22:02.3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B3EB3CF" w16cid:durableId="0D6C3507"/>
  <w16cid:commentId w16cid:paraId="221EC8A0" w16cid:durableId="5258DAF7"/>
  <w16cid:commentId w16cid:paraId="76C162D4" w16cid:durableId="329A3629"/>
  <w16cid:commentId w16cid:paraId="4BF7E118" w16cid:durableId="415C2929"/>
  <w16cid:commentId w16cid:paraId="210152D4" w16cid:durableId="5B064B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26C5C"/>
    <w:multiLevelType w:val="hybridMultilevel"/>
    <w:tmpl w:val="1832BF36"/>
    <w:lvl w:ilvl="0" w:tplc="29144B50">
      <w:start w:val="1"/>
      <w:numFmt w:val="decimal"/>
      <w:lvlText w:val="%1."/>
      <w:lvlJc w:val="left"/>
      <w:pPr>
        <w:ind w:left="720" w:hanging="360"/>
      </w:pPr>
      <w:rPr>
        <w:sz w:val="26"/>
        <w:szCs w:val="26"/>
        <w:lang w:val="en-GB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91552"/>
    <w:multiLevelType w:val="multilevel"/>
    <w:tmpl w:val="E7C2A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85"/>
    <w:rsid w:val="000566CB"/>
    <w:rsid w:val="0006571E"/>
    <w:rsid w:val="000A3BD8"/>
    <w:rsid w:val="001601DF"/>
    <w:rsid w:val="00286D13"/>
    <w:rsid w:val="003B78BC"/>
    <w:rsid w:val="004C2034"/>
    <w:rsid w:val="0057692B"/>
    <w:rsid w:val="007567C1"/>
    <w:rsid w:val="007628CC"/>
    <w:rsid w:val="007B0A8D"/>
    <w:rsid w:val="008D484D"/>
    <w:rsid w:val="008F56F1"/>
    <w:rsid w:val="00950C65"/>
    <w:rsid w:val="009C02F4"/>
    <w:rsid w:val="009C3B79"/>
    <w:rsid w:val="009D7429"/>
    <w:rsid w:val="00A8223A"/>
    <w:rsid w:val="00AA0A85"/>
    <w:rsid w:val="00B84F97"/>
    <w:rsid w:val="00C23357"/>
    <w:rsid w:val="00D00531"/>
    <w:rsid w:val="00D95906"/>
    <w:rsid w:val="00E952B8"/>
    <w:rsid w:val="00E9765A"/>
    <w:rsid w:val="00EB11E3"/>
    <w:rsid w:val="00EB45C3"/>
    <w:rsid w:val="00ED29F1"/>
    <w:rsid w:val="00F228A2"/>
    <w:rsid w:val="00F27386"/>
    <w:rsid w:val="00F66EB4"/>
    <w:rsid w:val="00F80E9D"/>
    <w:rsid w:val="00FE4515"/>
    <w:rsid w:val="00FF633E"/>
    <w:rsid w:val="0BD711CD"/>
    <w:rsid w:val="13A5B0C6"/>
    <w:rsid w:val="42A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44B5"/>
  <w15:chartTrackingRefBased/>
  <w15:docId w15:val="{9750FF0D-29E5-49CC-BDAE-F98D2B2C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9D742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GB" w:eastAsia="da-DK"/>
    </w:rPr>
  </w:style>
  <w:style w:type="paragraph" w:styleId="ListBullet">
    <w:name w:val="List Bullet"/>
    <w:basedOn w:val="Standard"/>
    <w:semiHidden/>
    <w:unhideWhenUsed/>
    <w:rsid w:val="009D7429"/>
    <w:pPr>
      <w:spacing w:after="240"/>
      <w:jc w:val="both"/>
    </w:pPr>
    <w:rPr>
      <w:szCs w:val="20"/>
      <w:lang w:eastAsia="en-US"/>
    </w:rPr>
  </w:style>
  <w:style w:type="paragraph" w:styleId="ListParagraph">
    <w:name w:val="List Paragraph"/>
    <w:basedOn w:val="Standard"/>
    <w:uiPriority w:val="34"/>
    <w:qFormat/>
    <w:rsid w:val="009D7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86D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C0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2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e2b41235a384486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9661213695c1451e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0FF6B8C05370045B9C90F2E8E88EDD5" ma:contentTypeVersion="12" ma:contentTypeDescription="Luo uusi asiakirja." ma:contentTypeScope="" ma:versionID="78b962278df2c95909771ab603e22608">
  <xsd:schema xmlns:xsd="http://www.w3.org/2001/XMLSchema" xmlns:xs="http://www.w3.org/2001/XMLSchema" xmlns:p="http://schemas.microsoft.com/office/2006/metadata/properties" xmlns:ns3="46806bf0-b84a-4226-b56c-578ed5274e81" xmlns:ns4="fad022e4-82cc-480f-83fa-d482c5bf0446" targetNamespace="http://schemas.microsoft.com/office/2006/metadata/properties" ma:root="true" ma:fieldsID="0b6f14ee92128e4f04f4b78eca3c5777" ns3:_="" ns4:_="">
    <xsd:import namespace="46806bf0-b84a-4226-b56c-578ed5274e81"/>
    <xsd:import namespace="fad022e4-82cc-480f-83fa-d482c5bf0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06bf0-b84a-4226-b56c-578ed5274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022e4-82cc-480f-83fa-d482c5bf0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47FF3-3F36-4975-B59F-BE2978F36F5C}">
  <ds:schemaRefs>
    <ds:schemaRef ds:uri="http://purl.org/dc/dcmitype/"/>
    <ds:schemaRef ds:uri="http://schemas.microsoft.com/office/infopath/2007/PartnerControls"/>
    <ds:schemaRef ds:uri="fad022e4-82cc-480f-83fa-d482c5bf044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6806bf0-b84a-4226-b56c-578ed5274e8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1D491D-DE61-4BF5-B963-4ADEB8BA4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06bf0-b84a-4226-b56c-578ed5274e81"/>
    <ds:schemaRef ds:uri="fad022e4-82cc-480f-83fa-d482c5bf0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1E127-5F81-44FB-8AF2-E0F486EC5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Technical Proposal template</vt:lpstr>
    </vt:vector>
  </TitlesOfParts>
  <Company>Kirkon Ulkomaanapu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Technical Proposal template</dc:title>
  <dc:subject/>
  <dc:creator>Frédéric Fessard</dc:creator>
  <cp:keywords>Evaluation</cp:keywords>
  <dc:description/>
  <cp:lastModifiedBy>Jaakko Virkkunen</cp:lastModifiedBy>
  <cp:revision>16</cp:revision>
  <dcterms:created xsi:type="dcterms:W3CDTF">2020-05-06T15:11:00Z</dcterms:created>
  <dcterms:modified xsi:type="dcterms:W3CDTF">2020-06-04T09:55:00Z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0x010100E0FF6B8C05370045B9C90F2E8E88EDD5</vt:lpwstr>
  </property>
  <property fmtid="{D5CDD505-2E9C-101B-9397-08002B2CF9AE}" pid="3" name="TaxKeyword">
    <vt:lpwstr>20;#Evaluation|f735fa9f-8827-45cc-85c3-1f73d7e9c205</vt:lpwstr>
  </property>
</Properties>
</file>